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C" w:rsidRDefault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P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P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r>
        <w:lastRenderedPageBreak/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P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P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</w:p>
    <w:p w:rsidR="00C53945" w:rsidRDefault="00C53945" w:rsidP="00C53945">
      <w:r>
        <w:t xml:space="preserve">Name:  _______________________________________________  </w:t>
      </w:r>
      <w:r>
        <w:tab/>
        <w:t xml:space="preserve">Grade:  ______________ </w:t>
      </w:r>
    </w:p>
    <w:p w:rsidR="00C53945" w:rsidRPr="00E7449E" w:rsidRDefault="00C53945" w:rsidP="00C53945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C53945" w:rsidRPr="00E7449E" w:rsidTr="00B617EB">
        <w:tc>
          <w:tcPr>
            <w:tcW w:w="3080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C53945" w:rsidRPr="00E7449E" w:rsidRDefault="00C53945" w:rsidP="00B617EB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C53945" w:rsidRPr="00C53945" w:rsidRDefault="00C53945" w:rsidP="00C53945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sectPr w:rsidR="00C53945" w:rsidRPr="00C53945" w:rsidSect="00C5394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945"/>
    <w:rsid w:val="00C53945"/>
    <w:rsid w:val="00CC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39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3378</Characters>
  <Application>Microsoft Office Word</Application>
  <DocSecurity>0</DocSecurity>
  <Lines>28</Lines>
  <Paragraphs>7</Paragraphs>
  <ScaleCrop>false</ScaleCrop>
  <Company>Cognition Consulting, Ltd.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2009-12-30T16:33:00Z</dcterms:created>
  <dcterms:modified xsi:type="dcterms:W3CDTF">2009-12-30T16:34:00Z</dcterms:modified>
</cp:coreProperties>
</file>